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华文中宋" w:hAnsi="华文中宋" w:eastAsia="华文中宋" w:cs="华文中宋"/>
          <w:b/>
          <w:sz w:val="44"/>
          <w:szCs w:val="32"/>
        </w:rPr>
      </w:pPr>
      <w:bookmarkStart w:id="0" w:name="_GoBack"/>
      <w:bookmarkEnd w:id="0"/>
      <w:r>
        <w:rPr>
          <w:sz w:val="44"/>
        </w:rPr>
        <w:pict>
          <v:shape id="_x0000_s2050" o:spid="_x0000_s2050" o:spt="202" type="#_x0000_t202" style="position:absolute;left:0pt;margin-left:-3.15pt;margin-top:26.1pt;height:185.4pt;width:317.35pt;z-index:25165824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  <w:t>淄博市交通运输局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  <w:t>淄博市财政局</w:t>
                  </w:r>
                </w:p>
                <w:p>
                  <w:pPr>
                    <w:jc w:val="distribute"/>
                    <w:rPr>
                      <w:rFonts w:hint="default" w:eastAsiaTheme="min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  <w:t>淄博市残疾人联合会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  <w:r>
        <w:rPr>
          <w:sz w:val="44"/>
        </w:rPr>
        <w:pict>
          <v:shape id="_x0000_s2051" o:spid="_x0000_s2051" o:spt="202" type="#_x0000_t202" style="position:absolute;left:0pt;margin-left:323.35pt;margin-top:19.4pt;height:111pt;width:130.6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  <w:t>文件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淄交政办〔2021〕18号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  <w:t xml:space="preserve">                                                                        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关于调整残疾人免费乘坐公交车区域</w:t>
      </w: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各区交通运输局、财政局、残疾人联合会，高新区建设局、残疾人联合会，经济开发区建设局、淄博南部生态产业新城发展中心，文昌湖区城乡建设局、地方事业局，相关公交企业: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对残疾人群体的帮扶和关爱，体现文明城市创建成果，根据《中华人民共和国残疾人保障法》、《山东省实施&lt;中华人民共和国残疾人保障法&gt;办法》有关规定，经研究决定，自7月1日起，我市残疾人可在全市范围内免费乘坐公交车。现就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一、免费对象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持有中华人民共和国第二代残疾人证的残疾人。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二、乘车范围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全市范围内公交线路。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1.残疾人凭残疾人证办理免费乘坐公交IC卡（爱心卡）。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2.免费乘坐公交IC卡（爱心卡）只限本人使用，不得伪造、涂改、转借。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3.无生活自理能力的残疾人乘车，应有护理人员陪同，切实保障残疾人人身安全。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淄博市交通运输局           淄博市残疾人联合会</w:t>
      </w:r>
    </w:p>
    <w:p>
      <w:pPr>
        <w:spacing w:line="600" w:lineRule="exact"/>
        <w:ind w:right="320"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 w:firstLine="5120" w:firstLineChars="16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淄博市财政局</w:t>
      </w:r>
    </w:p>
    <w:p>
      <w:pPr>
        <w:spacing w:line="600" w:lineRule="exact"/>
        <w:ind w:right="320" w:firstLine="4800" w:firstLineChars="15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2021年6月10日</w:t>
      </w:r>
    </w:p>
    <w:p>
      <w:pPr>
        <w:spacing w:line="600" w:lineRule="exact"/>
        <w:ind w:right="32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24" w:rightChars="0"/>
        <w:jc w:val="both"/>
        <w:rPr>
          <w:rFonts w:hint="eastAsia" w:ascii="仿宋_GB2312" w:eastAsia="仿宋_GB2312"/>
          <w:sz w:val="28"/>
          <w:szCs w:val="28"/>
          <w:u w:val="thick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信息公开属性：主动公开                                                     </w:t>
      </w:r>
    </w:p>
    <w:p>
      <w:pPr>
        <w:spacing w:line="600" w:lineRule="exact"/>
        <w:ind w:right="24" w:rightChars="0"/>
        <w:jc w:val="both"/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 淄博市交通运输局办公室                 2021年6月10日印发   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FF0691"/>
    <w:rsid w:val="003563B9"/>
    <w:rsid w:val="005E45D2"/>
    <w:rsid w:val="00D3310E"/>
    <w:rsid w:val="061E6B78"/>
    <w:rsid w:val="0E0B2D94"/>
    <w:rsid w:val="14B11C9D"/>
    <w:rsid w:val="16B90354"/>
    <w:rsid w:val="194A2E37"/>
    <w:rsid w:val="24AA194E"/>
    <w:rsid w:val="322E5B77"/>
    <w:rsid w:val="35CE10DC"/>
    <w:rsid w:val="366F39E5"/>
    <w:rsid w:val="3BC85508"/>
    <w:rsid w:val="3FB142A1"/>
    <w:rsid w:val="48C33E75"/>
    <w:rsid w:val="616F49EA"/>
    <w:rsid w:val="635F0E84"/>
    <w:rsid w:val="67AA61D4"/>
    <w:rsid w:val="6F8371B3"/>
    <w:rsid w:val="77FF0691"/>
    <w:rsid w:val="7C615C06"/>
    <w:rsid w:val="7F0E3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284</Characters>
  <Lines>2</Lines>
  <Paragraphs>1</Paragraphs>
  <TotalTime>27</TotalTime>
  <ScaleCrop>false</ScaleCrop>
  <LinksUpToDate>false</LinksUpToDate>
  <CharactersWithSpaces>332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2021-06-03T07:06:00Z</dcterms:created>
  <dc:creator>jiangpeng</dc:creator>
  <cp:lastModifiedBy>Administrator</cp:lastModifiedBy>
  <dcterms:modified xsi:type="dcterms:W3CDTF">2021-06-22T01:33:07Z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5B811B2CA55D4A088F2BD7F8BD1976E0</vt:lpwstr>
  </property>
</Properties>
</file>